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D" w:rsidRDefault="00D1022D" w:rsidP="00281C16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EA7F66" w:rsidRDefault="00EA7F66" w:rsidP="00EA7F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F76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DATES AND REMINDERS</w:t>
      </w:r>
      <w:r w:rsidR="006F76D6" w:rsidRPr="006F76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FOR VOTER REGISTRATION VOLU</w:t>
      </w:r>
      <w:r w:rsidR="006F76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</w:t>
      </w:r>
      <w:r w:rsidR="006F76D6" w:rsidRPr="006F76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TEERS</w:t>
      </w:r>
    </w:p>
    <w:p w:rsidR="00444776" w:rsidRPr="006F76D6" w:rsidRDefault="00444776" w:rsidP="00EA7F6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22D" w:rsidRDefault="00D1022D" w:rsidP="00D1022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7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B3E0B" wp14:editId="5877E4F1">
            <wp:extent cx="3484599" cy="18307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map_of_Mary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215" cy="18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78" w:rsidRDefault="00AE0B78" w:rsidP="00D1022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E0B78" w:rsidRPr="00EA7F66" w:rsidRDefault="00AE0B78" w:rsidP="00D1022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81C16" w:rsidRDefault="00D1022D" w:rsidP="00281C16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444776">
        <w:rPr>
          <w:rFonts w:ascii="Arial" w:hAnsi="Arial" w:cs="Arial"/>
          <w:sz w:val="28"/>
          <w:szCs w:val="26"/>
        </w:rPr>
        <w:t xml:space="preserve"> </w:t>
      </w:r>
      <w:r w:rsidRPr="00444776">
        <w:rPr>
          <w:rFonts w:ascii="Arial" w:hAnsi="Arial" w:cs="Arial"/>
          <w:sz w:val="28"/>
          <w:szCs w:val="26"/>
          <w:u w:val="single"/>
        </w:rPr>
        <w:t xml:space="preserve"> </w:t>
      </w:r>
      <w:r w:rsidR="00281C16" w:rsidRPr="00444776">
        <w:rPr>
          <w:rFonts w:ascii="Arial" w:hAnsi="Arial" w:cs="Arial"/>
          <w:b/>
          <w:sz w:val="26"/>
          <w:szCs w:val="26"/>
          <w:u w:val="single"/>
        </w:rPr>
        <w:t>2020 Presidential General Tuesday, November 3, 2020</w:t>
      </w:r>
      <w:r w:rsidR="004E074E" w:rsidRPr="00444776">
        <w:rPr>
          <w:rFonts w:ascii="Arial" w:hAnsi="Arial" w:cs="Arial"/>
          <w:b/>
          <w:sz w:val="26"/>
          <w:szCs w:val="26"/>
          <w:u w:val="single"/>
        </w:rPr>
        <w:t xml:space="preserve"> 7:00AM – 8:00PM</w:t>
      </w:r>
    </w:p>
    <w:p w:rsidR="00444776" w:rsidRPr="00444776" w:rsidRDefault="00444776" w:rsidP="00281C16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1A6385" w:rsidRPr="00444776" w:rsidRDefault="001A6385" w:rsidP="001A6385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 xml:space="preserve">Early Voting: </w:t>
      </w:r>
      <w:r w:rsidR="00CD1717" w:rsidRPr="00444776">
        <w:rPr>
          <w:rFonts w:ascii="Arial" w:hAnsi="Arial" w:cs="Arial"/>
          <w:sz w:val="26"/>
          <w:szCs w:val="26"/>
        </w:rPr>
        <w:t>Monday</w:t>
      </w:r>
      <w:r w:rsidRPr="00444776">
        <w:rPr>
          <w:rFonts w:ascii="Arial" w:hAnsi="Arial" w:cs="Arial"/>
          <w:sz w:val="26"/>
          <w:szCs w:val="26"/>
        </w:rPr>
        <w:t>, October 2</w:t>
      </w:r>
      <w:r w:rsidR="00CD1717" w:rsidRPr="00444776">
        <w:rPr>
          <w:rFonts w:ascii="Arial" w:hAnsi="Arial" w:cs="Arial"/>
          <w:sz w:val="26"/>
          <w:szCs w:val="26"/>
        </w:rPr>
        <w:t>6</w:t>
      </w:r>
      <w:r w:rsidRPr="00444776">
        <w:rPr>
          <w:rFonts w:ascii="Arial" w:hAnsi="Arial" w:cs="Arial"/>
          <w:sz w:val="26"/>
          <w:szCs w:val="26"/>
        </w:rPr>
        <w:t xml:space="preserve">, 2020 – </w:t>
      </w:r>
      <w:r w:rsidR="00CD1717" w:rsidRPr="00444776">
        <w:rPr>
          <w:rFonts w:ascii="Arial" w:hAnsi="Arial" w:cs="Arial"/>
          <w:sz w:val="26"/>
          <w:szCs w:val="26"/>
        </w:rPr>
        <w:t>Monday</w:t>
      </w:r>
      <w:r w:rsidRPr="00444776">
        <w:rPr>
          <w:rFonts w:ascii="Arial" w:hAnsi="Arial" w:cs="Arial"/>
          <w:sz w:val="26"/>
          <w:szCs w:val="26"/>
        </w:rPr>
        <w:t xml:space="preserve">, </w:t>
      </w:r>
      <w:r w:rsidR="00CD1717" w:rsidRPr="00444776">
        <w:rPr>
          <w:rFonts w:ascii="Arial" w:hAnsi="Arial" w:cs="Arial"/>
          <w:sz w:val="26"/>
          <w:szCs w:val="26"/>
        </w:rPr>
        <w:t>November 2,</w:t>
      </w:r>
      <w:r w:rsidRPr="00444776">
        <w:rPr>
          <w:rFonts w:ascii="Arial" w:hAnsi="Arial" w:cs="Arial"/>
          <w:sz w:val="26"/>
          <w:szCs w:val="26"/>
        </w:rPr>
        <w:t xml:space="preserve"> 2020 </w:t>
      </w:r>
      <w:r w:rsidR="00CD1717" w:rsidRPr="00444776">
        <w:rPr>
          <w:rFonts w:ascii="Arial" w:hAnsi="Arial" w:cs="Arial"/>
          <w:sz w:val="26"/>
          <w:szCs w:val="26"/>
        </w:rPr>
        <w:t>7</w:t>
      </w:r>
      <w:r w:rsidRPr="00444776">
        <w:rPr>
          <w:rFonts w:ascii="Arial" w:hAnsi="Arial" w:cs="Arial"/>
          <w:sz w:val="26"/>
          <w:szCs w:val="26"/>
        </w:rPr>
        <w:t>:00AM – 8:00PM</w:t>
      </w:r>
    </w:p>
    <w:p w:rsidR="001A6385" w:rsidRPr="00444776" w:rsidRDefault="00281C16" w:rsidP="00281C1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ab/>
      </w:r>
    </w:p>
    <w:p w:rsidR="00281C16" w:rsidRPr="00444776" w:rsidRDefault="00281C16" w:rsidP="001A6385">
      <w:pPr>
        <w:pStyle w:val="NoSpacing"/>
        <w:ind w:firstLine="720"/>
        <w:rPr>
          <w:rFonts w:ascii="Arial" w:hAnsi="Arial" w:cs="Arial"/>
          <w:sz w:val="25"/>
          <w:szCs w:val="25"/>
          <w:u w:val="single"/>
        </w:rPr>
      </w:pPr>
      <w:r w:rsidRPr="00444776">
        <w:rPr>
          <w:rFonts w:ascii="Arial" w:hAnsi="Arial" w:cs="Arial"/>
          <w:b/>
          <w:sz w:val="25"/>
          <w:szCs w:val="25"/>
          <w:u w:val="single"/>
        </w:rPr>
        <w:t>Close of Registration Tuesday</w:t>
      </w:r>
      <w:r w:rsidRPr="00444776">
        <w:rPr>
          <w:rFonts w:ascii="Arial" w:hAnsi="Arial" w:cs="Arial"/>
          <w:sz w:val="25"/>
          <w:szCs w:val="25"/>
          <w:u w:val="single"/>
        </w:rPr>
        <w:t xml:space="preserve">, </w:t>
      </w:r>
      <w:r w:rsidRPr="00444776">
        <w:rPr>
          <w:rFonts w:ascii="Arial" w:hAnsi="Arial" w:cs="Arial"/>
          <w:b/>
          <w:sz w:val="25"/>
          <w:szCs w:val="25"/>
          <w:u w:val="single"/>
        </w:rPr>
        <w:t>October 13, 2020</w:t>
      </w:r>
      <w:r w:rsidR="004E074E" w:rsidRPr="00444776">
        <w:rPr>
          <w:rFonts w:ascii="Arial" w:hAnsi="Arial" w:cs="Arial"/>
          <w:b/>
          <w:sz w:val="25"/>
          <w:szCs w:val="25"/>
          <w:u w:val="single"/>
        </w:rPr>
        <w:t xml:space="preserve"> 05:00PM Office 11:59PM On-Line</w:t>
      </w:r>
      <w:r w:rsidR="004E074E" w:rsidRPr="00444776">
        <w:rPr>
          <w:rFonts w:ascii="Arial" w:hAnsi="Arial" w:cs="Arial"/>
          <w:sz w:val="25"/>
          <w:szCs w:val="25"/>
          <w:u w:val="single"/>
        </w:rPr>
        <w:t xml:space="preserve"> </w:t>
      </w:r>
    </w:p>
    <w:p w:rsidR="004E074E" w:rsidRPr="00444776" w:rsidRDefault="004E074E" w:rsidP="004E074E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 xml:space="preserve">Close of registration date is the latest you can turn in your paperwork. </w:t>
      </w:r>
    </w:p>
    <w:p w:rsidR="00281C16" w:rsidRPr="00444776" w:rsidRDefault="00281C16" w:rsidP="00281C16">
      <w:pPr>
        <w:pStyle w:val="NoSpacing"/>
        <w:rPr>
          <w:rFonts w:ascii="Arial" w:hAnsi="Arial" w:cs="Arial"/>
          <w:sz w:val="26"/>
          <w:szCs w:val="26"/>
          <w:u w:val="single"/>
        </w:rPr>
      </w:pPr>
    </w:p>
    <w:p w:rsidR="007203DA" w:rsidRPr="00444776" w:rsidRDefault="007203DA" w:rsidP="00E63B3B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 xml:space="preserve">During Early Voting and Election Day, we will have ‘Same Day Registration”, a person will be allowed to change their address or register to vote with a valid driver’s license or a Maryland State ID card. This is the </w:t>
      </w:r>
      <w:r w:rsidRPr="00444776">
        <w:rPr>
          <w:rFonts w:ascii="Arial" w:hAnsi="Arial" w:cs="Arial"/>
          <w:b/>
          <w:sz w:val="26"/>
          <w:szCs w:val="26"/>
          <w:u w:val="single"/>
        </w:rPr>
        <w:t>ONLY</w:t>
      </w:r>
      <w:r w:rsidRPr="00444776">
        <w:rPr>
          <w:rFonts w:ascii="Arial" w:hAnsi="Arial" w:cs="Arial"/>
          <w:sz w:val="26"/>
          <w:szCs w:val="26"/>
        </w:rPr>
        <w:t xml:space="preserve"> way they will be allowed to register or make any address changes.</w:t>
      </w:r>
    </w:p>
    <w:p w:rsidR="00D1022D" w:rsidRPr="00444776" w:rsidRDefault="00D1022D" w:rsidP="00CC3367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1A6385" w:rsidRPr="00444776" w:rsidRDefault="001A6385" w:rsidP="001A63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44776">
        <w:rPr>
          <w:rFonts w:ascii="Arial" w:eastAsia="Times New Roman" w:hAnsi="Arial" w:cs="Arial"/>
          <w:color w:val="333333"/>
          <w:sz w:val="26"/>
          <w:szCs w:val="26"/>
        </w:rPr>
        <w:t>Effective, March 10, 2016, if you have been convicted of a felony and have completed serving a court-ordered sentence of imprisonment, you are eligible to register to vote.</w:t>
      </w:r>
    </w:p>
    <w:p w:rsidR="001A6385" w:rsidRPr="00444776" w:rsidRDefault="001A6385" w:rsidP="001A638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1A6385" w:rsidRPr="00444776" w:rsidRDefault="001A6385" w:rsidP="001A638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u w:val="single"/>
        </w:rPr>
      </w:pPr>
      <w:r w:rsidRPr="00444776">
        <w:rPr>
          <w:rFonts w:ascii="Arial" w:eastAsia="Times New Roman" w:hAnsi="Arial" w:cs="Arial"/>
          <w:color w:val="333333"/>
          <w:sz w:val="26"/>
          <w:szCs w:val="26"/>
          <w:u w:val="single"/>
        </w:rPr>
        <w:t>You do not qualify to register to vote if you have been convicted of buying or selling votes.</w:t>
      </w:r>
    </w:p>
    <w:p w:rsidR="00D1022D" w:rsidRPr="00444776" w:rsidRDefault="00D1022D" w:rsidP="00D1022D">
      <w:pPr>
        <w:pStyle w:val="ListParagraph"/>
        <w:rPr>
          <w:rFonts w:ascii="Arial" w:hAnsi="Arial" w:cs="Arial"/>
          <w:sz w:val="26"/>
          <w:szCs w:val="26"/>
        </w:rPr>
      </w:pPr>
    </w:p>
    <w:p w:rsidR="00281C16" w:rsidRPr="00444776" w:rsidRDefault="00D1022D" w:rsidP="00786F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 xml:space="preserve">A 17 year old may vote in the Primary Election if they will be 18 years old by the General Election Day. As an example, for the Presidential General Election in 2020; the Date of the General Election is Tuesday, November 3, 2020. If a person is 18 by that date they may vote in the Primary Election which is Tuesday, </w:t>
      </w:r>
      <w:r w:rsidR="004E074E" w:rsidRPr="00444776">
        <w:rPr>
          <w:rFonts w:ascii="Arial" w:hAnsi="Arial" w:cs="Arial"/>
          <w:sz w:val="26"/>
          <w:szCs w:val="26"/>
        </w:rPr>
        <w:t>April 28, 2020</w:t>
      </w:r>
      <w:r w:rsidRPr="00444776">
        <w:rPr>
          <w:rFonts w:ascii="Arial" w:hAnsi="Arial" w:cs="Arial"/>
          <w:sz w:val="26"/>
          <w:szCs w:val="26"/>
        </w:rPr>
        <w:t>.</w:t>
      </w:r>
      <w:r w:rsidR="00B7311C" w:rsidRPr="00444776">
        <w:rPr>
          <w:rFonts w:ascii="Arial" w:hAnsi="Arial" w:cs="Arial"/>
          <w:sz w:val="26"/>
          <w:szCs w:val="26"/>
        </w:rPr>
        <w:t xml:space="preserve"> </w:t>
      </w:r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>Baltimore County Board of Elections</w:t>
      </w:r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>11112 Gilroy Rd.</w:t>
      </w:r>
      <w:r w:rsidR="00F25524" w:rsidRPr="00444776">
        <w:rPr>
          <w:rFonts w:ascii="Arial" w:hAnsi="Arial" w:cs="Arial"/>
          <w:sz w:val="26"/>
          <w:szCs w:val="26"/>
        </w:rPr>
        <w:t xml:space="preserve"> </w:t>
      </w:r>
      <w:r w:rsidRPr="00444776">
        <w:rPr>
          <w:rFonts w:ascii="Arial" w:hAnsi="Arial" w:cs="Arial"/>
          <w:sz w:val="26"/>
          <w:szCs w:val="26"/>
        </w:rPr>
        <w:t>Ste. #104</w:t>
      </w:r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>Hunt Valley, Md. 21031</w:t>
      </w:r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 xml:space="preserve">410-887-5700 </w:t>
      </w:r>
      <w:bookmarkStart w:id="0" w:name="_GoBack"/>
      <w:bookmarkEnd w:id="0"/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</w:p>
    <w:p w:rsidR="00EA7F66" w:rsidRPr="00444776" w:rsidRDefault="00EA7F66" w:rsidP="00EA7F66">
      <w:pPr>
        <w:pStyle w:val="NoSpacing"/>
        <w:rPr>
          <w:rFonts w:ascii="Arial" w:hAnsi="Arial" w:cs="Arial"/>
          <w:sz w:val="26"/>
          <w:szCs w:val="26"/>
        </w:rPr>
      </w:pPr>
      <w:r w:rsidRPr="00444776">
        <w:rPr>
          <w:rFonts w:ascii="Arial" w:hAnsi="Arial" w:cs="Arial"/>
          <w:sz w:val="26"/>
          <w:szCs w:val="26"/>
        </w:rPr>
        <w:t>Contact Information: Mary-Frances Alcoser 410-887-0979 direct</w:t>
      </w:r>
    </w:p>
    <w:p w:rsidR="00EA7F66" w:rsidRPr="00444776" w:rsidRDefault="00444776" w:rsidP="00EA7F66">
      <w:pPr>
        <w:pStyle w:val="NoSpacing"/>
        <w:rPr>
          <w:rFonts w:ascii="Arial" w:hAnsi="Arial" w:cs="Arial"/>
          <w:sz w:val="26"/>
          <w:szCs w:val="26"/>
        </w:rPr>
      </w:pPr>
      <w:hyperlink r:id="rId7" w:history="1">
        <w:r w:rsidR="00EA7F66" w:rsidRPr="00444776">
          <w:rPr>
            <w:rStyle w:val="Hyperlink"/>
            <w:rFonts w:ascii="Arial" w:hAnsi="Arial" w:cs="Arial"/>
            <w:sz w:val="26"/>
            <w:szCs w:val="26"/>
          </w:rPr>
          <w:t>mvavraalcoser@baltimorecountymd.gov</w:t>
        </w:r>
      </w:hyperlink>
    </w:p>
    <w:sectPr w:rsidR="00EA7F66" w:rsidRPr="00444776" w:rsidSect="00EA7F66">
      <w:pgSz w:w="12240" w:h="15840" w:code="1"/>
      <w:pgMar w:top="288" w:right="720" w:bottom="288" w:left="720" w:header="720" w:footer="720" w:gutter="0"/>
      <w:pgBorders w:offsetFrom="page">
        <w:top w:val="inset" w:sz="6" w:space="20" w:color="auto"/>
        <w:left w:val="inset" w:sz="6" w:space="20" w:color="auto"/>
        <w:bottom w:val="inset" w:sz="6" w:space="20" w:color="auto"/>
        <w:right w:val="inset" w:sz="6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247"/>
    <w:multiLevelType w:val="hybridMultilevel"/>
    <w:tmpl w:val="388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6"/>
    <w:rsid w:val="00066B71"/>
    <w:rsid w:val="001A6385"/>
    <w:rsid w:val="00220837"/>
    <w:rsid w:val="00281C16"/>
    <w:rsid w:val="00444776"/>
    <w:rsid w:val="004E074E"/>
    <w:rsid w:val="00666832"/>
    <w:rsid w:val="006F76D6"/>
    <w:rsid w:val="00706163"/>
    <w:rsid w:val="007203DA"/>
    <w:rsid w:val="00786F88"/>
    <w:rsid w:val="008769F8"/>
    <w:rsid w:val="00AE0B78"/>
    <w:rsid w:val="00B7311C"/>
    <w:rsid w:val="00C32B15"/>
    <w:rsid w:val="00CC3367"/>
    <w:rsid w:val="00CD1717"/>
    <w:rsid w:val="00D1022D"/>
    <w:rsid w:val="00D1588E"/>
    <w:rsid w:val="00EA05F6"/>
    <w:rsid w:val="00EA7F66"/>
    <w:rsid w:val="00F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F8CA"/>
  <w15:chartTrackingRefBased/>
  <w15:docId w15:val="{DC8D48A2-9596-435D-95C0-F8CF060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vavraalcoser@baltimorecountym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E58E-4995-48AB-A094-E1E259A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- Frances Vavra - Alcoser</dc:creator>
  <cp:keywords/>
  <dc:description/>
  <cp:lastModifiedBy>Rita Walczyk Evans</cp:lastModifiedBy>
  <cp:revision>5</cp:revision>
  <cp:lastPrinted>2020-08-21T20:51:00Z</cp:lastPrinted>
  <dcterms:created xsi:type="dcterms:W3CDTF">2019-11-19T17:19:00Z</dcterms:created>
  <dcterms:modified xsi:type="dcterms:W3CDTF">2020-08-21T20:51:00Z</dcterms:modified>
</cp:coreProperties>
</file>